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5DE1" w:rsidRDefault="00265D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7777777" w:rsidR="00265DE1" w:rsidRDefault="00A036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JUDUL ARTIKEL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maksimal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15 kata)</w:t>
      </w:r>
    </w:p>
    <w:p w14:paraId="00000003" w14:textId="77777777" w:rsidR="00265DE1" w:rsidRDefault="00A03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(Judul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Indonesia,secara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mencantumkan lokasi kegiatan.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dengan format Times New Roman 14, Center,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Uppercase)</w:t>
      </w:r>
    </w:p>
    <w:p w14:paraId="00000004" w14:textId="77777777" w:rsidR="00265DE1" w:rsidRDefault="00265D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65DE1" w:rsidRDefault="00A03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Pertama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Kedua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Ketiga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265DE1" w:rsidRDefault="00A03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(Nama tidak boleh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korespondensi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tanda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*”)</w:t>
      </w:r>
    </w:p>
    <w:p w14:paraId="00000007" w14:textId="77777777" w:rsidR="00265DE1" w:rsidRDefault="00A03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Afiliasi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email: penulis_1@abc.ac.id</w:t>
      </w:r>
    </w:p>
    <w:p w14:paraId="00000008" w14:textId="77777777" w:rsidR="00265DE1" w:rsidRDefault="00A03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Afiliasi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email: penulis_2@abc.ac.id</w:t>
      </w:r>
    </w:p>
    <w:p w14:paraId="00000009" w14:textId="77777777" w:rsidR="00265DE1" w:rsidRDefault="00A03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filiasi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email: penulis_3@abc.ac.id</w:t>
      </w:r>
    </w:p>
    <w:p w14:paraId="0000000A" w14:textId="77777777" w:rsidR="00265DE1" w:rsidRDefault="00A03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Korespondensi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email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koresponden</w:t>
      </w:r>
      <w:proofErr w:type="spellEnd"/>
    </w:p>
    <w:p w14:paraId="0000000B" w14:textId="77777777" w:rsidR="00265DE1" w:rsidRDefault="00265D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265DE1" w:rsidRDefault="00265D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65DE1" w:rsidRDefault="00A03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ABSTRAK (Times New Roman 12, Bold,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1)</w:t>
      </w:r>
    </w:p>
    <w:p w14:paraId="0000000E" w14:textId="77777777" w:rsidR="00265DE1" w:rsidRDefault="00A036D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Abstrak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terdiri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pokok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tujuan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metode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hasil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simpulan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saran yang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ditulis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secara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ringkas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sehingga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pembaca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dapat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memahami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artikel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secara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utuh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Abstrak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ditulis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Bahasa Indonesia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font Times New Roman 10,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spasi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berisi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paragraf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maksimal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250 kata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disertai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dengan kata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kun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maksimal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3-5 kata yang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mampu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merepresentasi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tulisan.)</w:t>
      </w:r>
    </w:p>
    <w:p w14:paraId="0000000F" w14:textId="77777777" w:rsidR="00265DE1" w:rsidRDefault="00265D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265DE1" w:rsidRDefault="00265D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265DE1" w:rsidRDefault="00265D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65D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12" w14:textId="77777777" w:rsidR="00265DE1" w:rsidRDefault="00A036D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PENDAHULUAN </w:t>
      </w:r>
    </w:p>
    <w:p w14:paraId="00000013" w14:textId="77777777" w:rsidR="00265DE1" w:rsidRDefault="00A036D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dipaparkan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tersirat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Serta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pemaparan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kegiatan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font 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New Roman 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14:paraId="00000014" w14:textId="77777777" w:rsidR="00265DE1" w:rsidRDefault="00265DE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265DE1" w:rsidRDefault="00A036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METODE PELAKSANAAN </w:t>
      </w:r>
    </w:p>
    <w:p w14:paraId="00000016" w14:textId="77777777" w:rsidR="00265DE1" w:rsidRDefault="00A036D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kegiatan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kerja seperti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00000017" w14:textId="77777777" w:rsidR="00265DE1" w:rsidRDefault="00A036D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Per</w:t>
      </w:r>
      <w:r>
        <w:rPr>
          <w:rFonts w:ascii="Times New Roman" w:eastAsia="Times New Roman" w:hAnsi="Times New Roman" w:cs="Times New Roman"/>
          <w:sz w:val="24"/>
          <w:szCs w:val="24"/>
        </w:rPr>
        <w:t>siapan</w:t>
      </w:r>
    </w:p>
    <w:p w14:paraId="00000018" w14:textId="77777777" w:rsidR="00265DE1" w:rsidRDefault="00A036D3">
      <w:pPr>
        <w:spacing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kegiatan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7D2F7162" w:rsidR="00265DE1" w:rsidRDefault="00265DE1">
      <w:pPr>
        <w:spacing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DC6B2" w14:textId="77777777" w:rsidR="00877875" w:rsidRDefault="00877875">
      <w:pPr>
        <w:spacing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65DE1" w:rsidRDefault="00265DE1">
      <w:pPr>
        <w:spacing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265DE1" w:rsidRDefault="00265DE1">
      <w:pPr>
        <w:spacing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265DE1" w:rsidRDefault="00A036D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</w:p>
    <w:p w14:paraId="0000001D" w14:textId="77777777" w:rsidR="00265DE1" w:rsidRDefault="00A036D3">
      <w:pPr>
        <w:spacing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kegiatan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waktu kegiatan.</w:t>
      </w:r>
    </w:p>
    <w:p w14:paraId="0000001E" w14:textId="77777777" w:rsidR="00265DE1" w:rsidRDefault="00265D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265DE1" w:rsidRDefault="00A036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HASIL DAN PEMBAHASAN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0" w14:textId="77777777" w:rsidR="00265DE1" w:rsidRDefault="00A036D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kegiatan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1" w14:textId="77777777" w:rsidR="00265DE1" w:rsidRDefault="00265D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265DE1" w:rsidRDefault="00A036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KESIMPULA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 DAN SARAN </w:t>
      </w:r>
    </w:p>
    <w:p w14:paraId="00000023" w14:textId="77777777" w:rsidR="00265DE1" w:rsidRDefault="00A036D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kegiatan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telah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Saran diberikan untuk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keberlanjutan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kegiatan.</w:t>
      </w:r>
    </w:p>
    <w:p w14:paraId="00000024" w14:textId="77777777" w:rsidR="00265DE1" w:rsidRDefault="00265DE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315C6B83" w:rsidR="00265DE1" w:rsidRDefault="00265DE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55A0E" w14:textId="77777777" w:rsidR="00877875" w:rsidRDefault="0087787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265DE1" w:rsidRDefault="00A036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UCAPAN TERIMA KASIH </w:t>
      </w:r>
    </w:p>
    <w:p w14:paraId="00000027" w14:textId="77777777" w:rsidR="00265DE1" w:rsidRDefault="00A036D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font Times New Roman 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14:paraId="00000028" w14:textId="77777777" w:rsidR="00265DE1" w:rsidRDefault="00265D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265DE1" w:rsidRDefault="00A036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</w:p>
    <w:p w14:paraId="0000002A" w14:textId="77777777" w:rsidR="00265DE1" w:rsidRDefault="00A036D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berurutan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alfabetis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APA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(American Psychological Association) Style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B" w14:textId="77777777" w:rsidR="00265DE1" w:rsidRDefault="00A036D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dijad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(80%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primer: artikel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jurnal yang sudah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baik jurnal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internasional, laporan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seperti: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internet, laporan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C" w14:textId="77777777" w:rsidR="00265DE1" w:rsidRDefault="00265DE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265DE1" w:rsidRDefault="00A036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Contoh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E" w14:textId="77777777" w:rsidR="00265DE1" w:rsidRDefault="00A036D3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Alexandra, Y.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Choirisa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F. (2021). “Understanding college students’ e-loyalty to online practicum courses in hospitality prog</w:t>
      </w:r>
      <w:r>
        <w:rPr>
          <w:rFonts w:ascii="Times New Roman" w:eastAsia="Times New Roman" w:hAnsi="Times New Roman" w:cs="Times New Roman"/>
          <w:sz w:val="24"/>
          <w:szCs w:val="24"/>
        </w:rPr>
        <w:t>rams during COVID-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 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Journal of Learning Development in Higher Education, (21).</w:t>
      </w:r>
    </w:p>
    <w:p w14:paraId="0000002F" w14:textId="77777777" w:rsidR="00265DE1" w:rsidRDefault="00A036D3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Febrianto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(2020).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Extreme Programming, Contoh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[Online]. Available: https://ilmurplkitabersama.blogspot.com/2020/03/metode-xt</w:t>
      </w:r>
      <w:r>
        <w:rPr>
          <w:rFonts w:ascii="Times New Roman" w:eastAsia="Times New Roman" w:hAnsi="Times New Roman" w:cs="Times New Roman"/>
          <w:sz w:val="24"/>
          <w:szCs w:val="24"/>
        </w:rPr>
        <w:t>remeprogramming-contoh.html</w:t>
      </w:r>
    </w:p>
    <w:p w14:paraId="00000030" w14:textId="77777777" w:rsidR="00265DE1" w:rsidRDefault="00A036D3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Connolly, A. (2018). Public Speaking Skills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Dummies. New Jersey: John Wiley &amp; Sons, Inc.</w:t>
      </w:r>
    </w:p>
    <w:p w14:paraId="00000031" w14:textId="77777777" w:rsidR="00265DE1" w:rsidRDefault="00A036D3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Djaali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(2008).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Likert,” Andy Offset (Yogyakarta).</w:t>
      </w:r>
    </w:p>
    <w:p w14:paraId="00000032" w14:textId="77777777" w:rsidR="00265DE1" w:rsidRDefault="00A036D3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Doyle, A. (2021). ‘Top 10 Job Interview Questions and Best Answers’ [daring].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Retrieved from: https://www.thebalancecareers.com/top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-interview-questions-andbest-answers-2061225. Cited on April 2022).</w:t>
      </w:r>
    </w:p>
    <w:p w14:paraId="00000033" w14:textId="77777777" w:rsidR="00265DE1" w:rsidRDefault="00A036D3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R. S. Pressman. (2010). “Software Engineering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Practitioner’s Approach” McGraw-Hill (New York).</w:t>
      </w:r>
    </w:p>
    <w:p w14:paraId="00000034" w14:textId="77777777" w:rsidR="00265DE1" w:rsidRDefault="00A036D3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S.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Prabowo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(2013).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Bangu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 Informasi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Eksekutif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XYZ,” Jurnal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 (3): 2. </w:t>
      </w:r>
    </w:p>
    <w:p w14:paraId="00000035" w14:textId="77777777" w:rsidR="00265DE1" w:rsidRDefault="00A036D3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Constanzo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Flores. (2020). A Non-Contact Integrated Body-Ambient Temperature Sensors Platform to Contrast COVID-19. Electronics 2020, 9(10):1658.</w:t>
      </w:r>
    </w:p>
    <w:p w14:paraId="00000036" w14:textId="77777777" w:rsidR="00265DE1" w:rsidRDefault="00A036D3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Kurniasih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(2008). “Lobster 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Parastacidae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Cherax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Habitat,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Akuakultur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3(1).</w:t>
      </w:r>
    </w:p>
    <w:p w14:paraId="00000037" w14:textId="77777777" w:rsidR="00265DE1" w:rsidRDefault="00A036D3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U.A.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Morikawa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Brunelli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D. V. Thomas. (2021). MAX30102 Photometric Biosensor Coup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to ESP32-Webserver Capabilities for Continuous Point of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Oxigen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Saturation and Heartrate Monitoring. Engineering Proceedings, 16(1): 9.</w:t>
      </w:r>
    </w:p>
    <w:p w14:paraId="00000038" w14:textId="77777777" w:rsidR="00265DE1" w:rsidRDefault="00A036D3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 J. Doll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Gholamreza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Torkzadeh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(1991). “The Measurement of End-User Computing Satisfaction: Theoretic</w:t>
      </w:r>
      <w:r>
        <w:rPr>
          <w:rFonts w:ascii="Times New Roman" w:eastAsia="Times New Roman" w:hAnsi="Times New Roman" w:cs="Times New Roman"/>
          <w:sz w:val="24"/>
          <w:szCs w:val="24"/>
        </w:rPr>
        <w:t>al Considerations,” MIS Quarterly. (15):1.</w:t>
      </w:r>
    </w:p>
    <w:p w14:paraId="00000039" w14:textId="77777777" w:rsidR="00265DE1" w:rsidRDefault="00265DE1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265DE1" w:rsidRDefault="00265DE1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265DE1" w:rsidRDefault="00265DE1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265DE1" w:rsidRDefault="00265DE1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265DE1" w:rsidRDefault="00265DE1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65DE1" w:rsidRDefault="00265DE1">
      <w:p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265DE1" w:rsidRDefault="00265DE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265DE1" w:rsidRDefault="00265DE1">
      <w:pPr>
        <w:spacing w:line="240" w:lineRule="auto"/>
        <w:ind w:left="72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265DE1" w:rsidRDefault="00265D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65DE1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5FD5" w14:textId="77777777" w:rsidR="00A036D3" w:rsidRDefault="00A036D3">
      <w:pPr>
        <w:spacing w:line="240" w:lineRule="auto"/>
      </w:pPr>
      <w:r>
        <w:separator/>
      </w:r>
    </w:p>
  </w:endnote>
  <w:endnote w:type="continuationSeparator" w:id="0">
    <w:p w14:paraId="71C94F87" w14:textId="77777777" w:rsidR="00A036D3" w:rsidRDefault="00A0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3D7C" w14:textId="77777777" w:rsidR="00D90251" w:rsidRDefault="00D90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6BB5" w14:textId="77777777" w:rsidR="00D90251" w:rsidRDefault="00D90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404D" w14:textId="77777777" w:rsidR="00D90251" w:rsidRDefault="00D90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FD151" w14:textId="77777777" w:rsidR="00A036D3" w:rsidRDefault="00A036D3">
      <w:pPr>
        <w:spacing w:line="240" w:lineRule="auto"/>
      </w:pPr>
      <w:r>
        <w:separator/>
      </w:r>
    </w:p>
  </w:footnote>
  <w:footnote w:type="continuationSeparator" w:id="0">
    <w:p w14:paraId="09FA1C1F" w14:textId="77777777" w:rsidR="00A036D3" w:rsidRDefault="00A0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25B9" w14:textId="77777777" w:rsidR="00D90251" w:rsidRDefault="00D90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22F49BBD" w:rsidR="00265DE1" w:rsidRDefault="00D90251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JUA</w:t>
    </w:r>
    <w:bookmarkStart w:id="0" w:name="_GoBack"/>
    <w:bookmarkEnd w:id="0"/>
    <w:r w:rsidR="00077013">
      <w:rPr>
        <w:rFonts w:ascii="Times New Roman" w:eastAsia="Times New Roman" w:hAnsi="Times New Roman" w:cs="Times New Roman"/>
      </w:rPr>
      <w:t xml:space="preserve">N: Jurnal </w:t>
    </w:r>
    <w:proofErr w:type="spellStart"/>
    <w:r w:rsidR="00077013">
      <w:rPr>
        <w:rFonts w:ascii="Times New Roman" w:eastAsia="Times New Roman" w:hAnsi="Times New Roman" w:cs="Times New Roman"/>
      </w:rPr>
      <w:t>Ultima</w:t>
    </w:r>
    <w:proofErr w:type="spellEnd"/>
    <w:r w:rsidR="00077013">
      <w:rPr>
        <w:rFonts w:ascii="Times New Roman" w:eastAsia="Times New Roman" w:hAnsi="Times New Roman" w:cs="Times New Roman"/>
      </w:rPr>
      <w:t xml:space="preserve"> </w:t>
    </w:r>
    <w:proofErr w:type="spellStart"/>
    <w:r w:rsidR="00077013">
      <w:rPr>
        <w:rFonts w:ascii="Times New Roman" w:eastAsia="Times New Roman" w:hAnsi="Times New Roman" w:cs="Times New Roman"/>
      </w:rPr>
      <w:t>Abdimas</w:t>
    </w:r>
    <w:proofErr w:type="spellEnd"/>
    <w:r w:rsidR="00077013">
      <w:rPr>
        <w:rFonts w:ascii="Times New Roman" w:eastAsia="Times New Roman" w:hAnsi="Times New Roman" w:cs="Times New Roman"/>
      </w:rPr>
      <w:t xml:space="preserve"> Nusantara</w:t>
    </w:r>
    <w:r w:rsidR="00077013">
      <w:rPr>
        <w:rFonts w:ascii="Times New Roman" w:eastAsia="Times New Roman" w:hAnsi="Times New Roman" w:cs="Times New Roman"/>
      </w:rPr>
      <w:tab/>
    </w:r>
    <w:r w:rsidR="00077013">
      <w:rPr>
        <w:rFonts w:ascii="Times New Roman" w:eastAsia="Times New Roman" w:hAnsi="Times New Roman" w:cs="Times New Roman"/>
      </w:rPr>
      <w:tab/>
    </w:r>
    <w:r w:rsidR="00077013">
      <w:rPr>
        <w:rFonts w:ascii="Times New Roman" w:eastAsia="Times New Roman" w:hAnsi="Times New Roman" w:cs="Times New Roman"/>
      </w:rPr>
      <w:tab/>
      <w:t xml:space="preserve">            </w:t>
    </w:r>
    <w:r w:rsidR="00A036D3">
      <w:rPr>
        <w:rFonts w:ascii="Times New Roman" w:eastAsia="Times New Roman" w:hAnsi="Times New Roman" w:cs="Times New Roman"/>
      </w:rPr>
      <w:t>Vol. X, No. X, Bulan xxx: xx-xx</w:t>
    </w:r>
  </w:p>
  <w:p w14:paraId="00000043" w14:textId="77777777" w:rsidR="00265DE1" w:rsidRDefault="00A036D3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ISSN XXXX-XXXX (print) | e-ISSN XXXX-XX</w:t>
    </w:r>
    <w:r>
      <w:rPr>
        <w:rFonts w:ascii="Times New Roman" w:eastAsia="Times New Roman" w:hAnsi="Times New Roman" w:cs="Times New Roman"/>
      </w:rPr>
      <w:t>XX (online)</w:t>
    </w:r>
  </w:p>
  <w:p w14:paraId="00000044" w14:textId="77777777" w:rsidR="00265DE1" w:rsidRDefault="00265DE1">
    <w:pPr>
      <w:rPr>
        <w:rFonts w:ascii="Times New Roman" w:eastAsia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B38C" w14:textId="77777777" w:rsidR="00D90251" w:rsidRDefault="00D90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E1"/>
    <w:rsid w:val="00077013"/>
    <w:rsid w:val="00265DE1"/>
    <w:rsid w:val="00877875"/>
    <w:rsid w:val="00A036D3"/>
    <w:rsid w:val="00D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D819"/>
  <w15:docId w15:val="{8C037413-6FFD-483A-9B11-CE3D3024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770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013"/>
  </w:style>
  <w:style w:type="paragraph" w:styleId="Footer">
    <w:name w:val="footer"/>
    <w:basedOn w:val="Normal"/>
    <w:link w:val="FooterChar"/>
    <w:uiPriority w:val="99"/>
    <w:unhideWhenUsed/>
    <w:rsid w:val="000770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ESMERALDA IDA ROMAUL (079172)</cp:lastModifiedBy>
  <cp:revision>4</cp:revision>
  <dcterms:created xsi:type="dcterms:W3CDTF">2024-03-06T02:06:00Z</dcterms:created>
  <dcterms:modified xsi:type="dcterms:W3CDTF">2024-03-06T02:08:00Z</dcterms:modified>
</cp:coreProperties>
</file>